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7D8" w:rsidRDefault="005C57D8" w:rsidP="005C57D8">
      <w:pPr>
        <w:spacing w:line="250" w:lineRule="auto"/>
        <w:ind w:firstLine="540"/>
        <w:jc w:val="both"/>
        <w:rPr>
          <w:b/>
          <w:i/>
          <w:color w:val="0000FF"/>
          <w:sz w:val="48"/>
          <w:szCs w:val="4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62pt;margin-top:-26.9pt;width:333pt;height:125.9pt;z-index:-251656192" wrapcoords="730 0 486 2057 292 4114 49 6171 -49 7457 146 8100 3892 8229 3892 10157 4232 10286 10849 10286 8951 11571 8319 12214 4573 13629 3989 14014 3989 20571 4086 21986 4135 21986 4573 21986 4573 20571 14059 20571 17659 20057 17416 18514 17222 16457 17562 15171 17562 14014 16395 13629 9730 12343 10800 10286 4427 8229 21746 8100 21746 2571 21551 514 21454 0 730 0" fillcolor="red" stroked="f">
            <v:fill color2="#e006a7" rotate="t" focus="50%" type="gradient"/>
            <v:shadow on="t" color="#4d4d4d" opacity="52429f" offset=",3pt"/>
            <v:textpath style="font-family:&quot;Arial&quot;;v-text-spacing:78650f;v-text-kern:t" trim="t" fitpath="t" string="Агрессивный&#10;ребенок"/>
            <w10:wrap type="tight"/>
          </v:shape>
        </w:pict>
      </w:r>
      <w:r>
        <w:rPr>
          <w:b/>
          <w:i/>
          <w:noProof/>
          <w:color w:val="0000FF"/>
          <w:sz w:val="48"/>
          <w:szCs w:val="48"/>
        </w:rPr>
        <w:drawing>
          <wp:anchor distT="0" distB="0" distL="114300" distR="114300" simplePos="0" relativeHeight="251661312" behindDoc="0" locked="0" layoutInCell="1" allowOverlap="1">
            <wp:simplePos x="0" y="0"/>
            <wp:positionH relativeFrom="column">
              <wp:posOffset>0</wp:posOffset>
            </wp:positionH>
            <wp:positionV relativeFrom="paragraph">
              <wp:posOffset>-342900</wp:posOffset>
            </wp:positionV>
            <wp:extent cx="2057400" cy="1699260"/>
            <wp:effectExtent l="95250" t="0" r="0" b="53340"/>
            <wp:wrapSquare wrapText="bothSides"/>
            <wp:docPr id="3" name="Рисунок 3" descr="agresi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resia3"/>
                    <pic:cNvPicPr>
                      <a:picLocks noChangeAspect="1" noChangeArrowheads="1"/>
                    </pic:cNvPicPr>
                  </pic:nvPicPr>
                  <pic:blipFill>
                    <a:blip r:embed="rId5"/>
                    <a:srcRect/>
                    <a:stretch>
                      <a:fillRect/>
                    </a:stretch>
                  </pic:blipFill>
                  <pic:spPr bwMode="auto">
                    <a:xfrm>
                      <a:off x="0" y="0"/>
                      <a:ext cx="2057400" cy="1699260"/>
                    </a:xfrm>
                    <a:prstGeom prst="rect">
                      <a:avLst/>
                    </a:prstGeom>
                    <a:noFill/>
                    <a:ln w="9525">
                      <a:noFill/>
                      <a:miter lim="800000"/>
                      <a:headEnd/>
                      <a:tailEnd/>
                    </a:ln>
                    <a:effectLst>
                      <a:outerShdw dist="107763" dir="8100000" algn="ctr" rotWithShape="0">
                        <a:srgbClr val="808080">
                          <a:alpha val="50000"/>
                        </a:srgbClr>
                      </a:outerShdw>
                    </a:effectLst>
                  </pic:spPr>
                </pic:pic>
              </a:graphicData>
            </a:graphic>
          </wp:anchor>
        </w:drawing>
      </w:r>
    </w:p>
    <w:p w:rsidR="005C57D8" w:rsidRDefault="005C57D8" w:rsidP="005C57D8">
      <w:pPr>
        <w:spacing w:line="250" w:lineRule="auto"/>
        <w:ind w:firstLine="540"/>
        <w:jc w:val="both"/>
        <w:rPr>
          <w:b/>
          <w:i/>
          <w:color w:val="0000FF"/>
          <w:sz w:val="48"/>
          <w:szCs w:val="48"/>
        </w:rPr>
      </w:pPr>
    </w:p>
    <w:p w:rsidR="005C57D8" w:rsidRDefault="005C57D8" w:rsidP="005C57D8">
      <w:pPr>
        <w:spacing w:line="250" w:lineRule="auto"/>
        <w:ind w:firstLine="540"/>
        <w:jc w:val="both"/>
        <w:rPr>
          <w:b/>
          <w:i/>
          <w:color w:val="0000FF"/>
          <w:sz w:val="48"/>
          <w:szCs w:val="48"/>
        </w:rPr>
      </w:pPr>
    </w:p>
    <w:p w:rsidR="005C57D8" w:rsidRPr="00C16D83" w:rsidRDefault="005C57D8" w:rsidP="005C57D8">
      <w:pPr>
        <w:spacing w:line="250" w:lineRule="auto"/>
        <w:ind w:firstLine="540"/>
        <w:jc w:val="both"/>
        <w:rPr>
          <w:bCs/>
          <w:iCs/>
          <w:snapToGrid w:val="0"/>
          <w:sz w:val="28"/>
          <w:szCs w:val="28"/>
        </w:rPr>
      </w:pPr>
      <w:r w:rsidRPr="00C16D83">
        <w:rPr>
          <w:iCs/>
          <w:snapToGrid w:val="0"/>
          <w:sz w:val="28"/>
          <w:szCs w:val="28"/>
        </w:rPr>
        <w:t>А</w:t>
      </w:r>
      <w:r w:rsidRPr="00C16D83">
        <w:rPr>
          <w:snapToGrid w:val="0"/>
          <w:sz w:val="28"/>
          <w:szCs w:val="28"/>
        </w:rPr>
        <w:t>грессия</w:t>
      </w:r>
      <w:r w:rsidRPr="00C16D83">
        <w:rPr>
          <w:bCs/>
          <w:iCs/>
          <w:snapToGrid w:val="0"/>
          <w:sz w:val="28"/>
          <w:szCs w:val="28"/>
        </w:rPr>
        <w:t xml:space="preserve"> </w:t>
      </w:r>
      <w:r>
        <w:rPr>
          <w:bCs/>
          <w:iCs/>
          <w:snapToGrid w:val="0"/>
          <w:sz w:val="28"/>
          <w:szCs w:val="28"/>
        </w:rPr>
        <w:t>чаще всего</w:t>
      </w:r>
      <w:r w:rsidRPr="00C16D83">
        <w:rPr>
          <w:bCs/>
          <w:iCs/>
          <w:snapToGrid w:val="0"/>
          <w:sz w:val="28"/>
          <w:szCs w:val="28"/>
        </w:rPr>
        <w:t xml:space="preserve"> </w:t>
      </w:r>
      <w:r w:rsidRPr="001D4629">
        <w:rPr>
          <w:bCs/>
          <w:i/>
          <w:iCs/>
          <w:snapToGrid w:val="0"/>
          <w:color w:val="0000FF"/>
          <w:sz w:val="28"/>
          <w:szCs w:val="28"/>
        </w:rPr>
        <w:t>понимается</w:t>
      </w:r>
      <w:r w:rsidRPr="00C16D83">
        <w:rPr>
          <w:bCs/>
          <w:iCs/>
          <w:snapToGrid w:val="0"/>
          <w:sz w:val="28"/>
          <w:szCs w:val="28"/>
        </w:rPr>
        <w:t xml:space="preserve"> как целенаправленное нанес</w:t>
      </w:r>
      <w:r w:rsidRPr="00C16D83">
        <w:rPr>
          <w:bCs/>
          <w:iCs/>
          <w:snapToGrid w:val="0"/>
          <w:sz w:val="28"/>
          <w:szCs w:val="28"/>
        </w:rPr>
        <w:t>е</w:t>
      </w:r>
      <w:r w:rsidRPr="00C16D83">
        <w:rPr>
          <w:bCs/>
          <w:iCs/>
          <w:snapToGrid w:val="0"/>
          <w:sz w:val="28"/>
          <w:szCs w:val="28"/>
        </w:rPr>
        <w:t>ние физического или психического</w:t>
      </w:r>
      <w:r>
        <w:rPr>
          <w:bCs/>
          <w:iCs/>
          <w:snapToGrid w:val="0"/>
          <w:sz w:val="28"/>
          <w:szCs w:val="28"/>
        </w:rPr>
        <w:t xml:space="preserve"> </w:t>
      </w:r>
      <w:r w:rsidRPr="00C16D83">
        <w:rPr>
          <w:bCs/>
          <w:iCs/>
          <w:snapToGrid w:val="0"/>
          <w:sz w:val="28"/>
          <w:szCs w:val="28"/>
        </w:rPr>
        <w:t>ущерб</w:t>
      </w:r>
      <w:r>
        <w:rPr>
          <w:bCs/>
          <w:iCs/>
          <w:snapToGrid w:val="0"/>
          <w:sz w:val="28"/>
          <w:szCs w:val="28"/>
        </w:rPr>
        <w:t>а</w:t>
      </w:r>
      <w:r w:rsidRPr="00C16D83">
        <w:rPr>
          <w:bCs/>
          <w:iCs/>
          <w:snapToGrid w:val="0"/>
          <w:sz w:val="28"/>
          <w:szCs w:val="28"/>
        </w:rPr>
        <w:t xml:space="preserve"> другому лицу.</w:t>
      </w:r>
    </w:p>
    <w:p w:rsidR="005C57D8" w:rsidRPr="00C16D83" w:rsidRDefault="005C57D8" w:rsidP="005C57D8">
      <w:pPr>
        <w:tabs>
          <w:tab w:val="left" w:pos="20"/>
        </w:tabs>
        <w:spacing w:line="250" w:lineRule="auto"/>
        <w:ind w:firstLine="540"/>
        <w:jc w:val="both"/>
        <w:rPr>
          <w:sz w:val="28"/>
          <w:szCs w:val="28"/>
        </w:rPr>
      </w:pPr>
      <w:r>
        <w:rPr>
          <w:bCs/>
          <w:iCs/>
          <w:snapToGrid w:val="0"/>
          <w:sz w:val="28"/>
          <w:szCs w:val="28"/>
        </w:rPr>
        <w:t xml:space="preserve">Прочитайте предложенные </w:t>
      </w:r>
      <w:r w:rsidRPr="001D4629">
        <w:rPr>
          <w:b/>
          <w:bCs/>
          <w:i/>
          <w:iCs/>
          <w:snapToGrid w:val="0"/>
          <w:color w:val="FF0000"/>
          <w:sz w:val="28"/>
          <w:szCs w:val="28"/>
        </w:rPr>
        <w:t>характеристики поведения агрессивных детей</w:t>
      </w:r>
      <w:r>
        <w:rPr>
          <w:bCs/>
          <w:iCs/>
          <w:snapToGrid w:val="0"/>
          <w:sz w:val="28"/>
          <w:szCs w:val="28"/>
        </w:rPr>
        <w:t xml:space="preserve">. Если вы за своим ребенком наблюдаете более 2-3 описанных особенностей, задумайтесь, почему малыш поступает так, а не иначе. </w:t>
      </w:r>
    </w:p>
    <w:p w:rsidR="005C57D8" w:rsidRPr="00C16D83" w:rsidRDefault="005C57D8" w:rsidP="005C57D8">
      <w:pPr>
        <w:numPr>
          <w:ilvl w:val="0"/>
          <w:numId w:val="1"/>
        </w:numPr>
        <w:tabs>
          <w:tab w:val="clear" w:pos="1260"/>
          <w:tab w:val="num" w:pos="540"/>
          <w:tab w:val="left" w:pos="900"/>
        </w:tabs>
        <w:spacing w:after="0" w:line="250" w:lineRule="auto"/>
        <w:ind w:left="540" w:firstLine="0"/>
        <w:jc w:val="both"/>
        <w:rPr>
          <w:sz w:val="28"/>
          <w:szCs w:val="28"/>
        </w:rPr>
      </w:pPr>
      <w:r w:rsidRPr="00C16D83">
        <w:rPr>
          <w:bCs/>
          <w:iCs/>
          <w:sz w:val="28"/>
          <w:szCs w:val="28"/>
        </w:rPr>
        <w:t>Воспринима</w:t>
      </w:r>
      <w:r>
        <w:rPr>
          <w:bCs/>
          <w:iCs/>
          <w:sz w:val="28"/>
          <w:szCs w:val="28"/>
        </w:rPr>
        <w:t>е</w:t>
      </w:r>
      <w:r w:rsidRPr="00C16D83">
        <w:rPr>
          <w:bCs/>
          <w:iCs/>
          <w:sz w:val="28"/>
          <w:szCs w:val="28"/>
        </w:rPr>
        <w:t xml:space="preserve">т большинство ситуаций как </w:t>
      </w:r>
      <w:proofErr w:type="gramStart"/>
      <w:r w:rsidRPr="00C16D83">
        <w:rPr>
          <w:bCs/>
          <w:iCs/>
          <w:sz w:val="28"/>
          <w:szCs w:val="28"/>
        </w:rPr>
        <w:t>угрожа</w:t>
      </w:r>
      <w:r w:rsidRPr="00C16D83">
        <w:rPr>
          <w:bCs/>
          <w:iCs/>
          <w:sz w:val="28"/>
          <w:szCs w:val="28"/>
        </w:rPr>
        <w:t>ю</w:t>
      </w:r>
      <w:r w:rsidRPr="00C16D83">
        <w:rPr>
          <w:bCs/>
          <w:iCs/>
          <w:sz w:val="28"/>
          <w:szCs w:val="28"/>
        </w:rPr>
        <w:t>щие</w:t>
      </w:r>
      <w:proofErr w:type="gramEnd"/>
      <w:r w:rsidRPr="00C16D83">
        <w:rPr>
          <w:bCs/>
          <w:iCs/>
          <w:sz w:val="28"/>
          <w:szCs w:val="28"/>
        </w:rPr>
        <w:t xml:space="preserve"> </w:t>
      </w:r>
      <w:r>
        <w:rPr>
          <w:bCs/>
          <w:iCs/>
          <w:sz w:val="28"/>
          <w:szCs w:val="28"/>
        </w:rPr>
        <w:t>для него;</w:t>
      </w:r>
    </w:p>
    <w:p w:rsidR="005C57D8" w:rsidRPr="00C16D83" w:rsidRDefault="005C57D8" w:rsidP="005C57D8">
      <w:pPr>
        <w:numPr>
          <w:ilvl w:val="0"/>
          <w:numId w:val="1"/>
        </w:numPr>
        <w:tabs>
          <w:tab w:val="clear" w:pos="1260"/>
          <w:tab w:val="num" w:pos="540"/>
          <w:tab w:val="left" w:pos="900"/>
        </w:tabs>
        <w:spacing w:after="0" w:line="250" w:lineRule="auto"/>
        <w:ind w:left="540" w:firstLine="0"/>
        <w:jc w:val="both"/>
        <w:rPr>
          <w:sz w:val="28"/>
          <w:szCs w:val="28"/>
        </w:rPr>
      </w:pPr>
      <w:proofErr w:type="gramStart"/>
      <w:r w:rsidRPr="00C16D83">
        <w:rPr>
          <w:bCs/>
          <w:iCs/>
          <w:sz w:val="28"/>
          <w:szCs w:val="28"/>
        </w:rPr>
        <w:t>Сверхчувствителе</w:t>
      </w:r>
      <w:r>
        <w:rPr>
          <w:bCs/>
          <w:iCs/>
          <w:sz w:val="28"/>
          <w:szCs w:val="28"/>
        </w:rPr>
        <w:t>н</w:t>
      </w:r>
      <w:proofErr w:type="gramEnd"/>
      <w:r w:rsidRPr="00C16D83">
        <w:rPr>
          <w:bCs/>
          <w:iCs/>
          <w:sz w:val="28"/>
          <w:szCs w:val="28"/>
        </w:rPr>
        <w:t xml:space="preserve"> к негативному отношению к с</w:t>
      </w:r>
      <w:r w:rsidRPr="00C16D83">
        <w:rPr>
          <w:bCs/>
          <w:iCs/>
          <w:sz w:val="28"/>
          <w:szCs w:val="28"/>
        </w:rPr>
        <w:t>е</w:t>
      </w:r>
      <w:r>
        <w:rPr>
          <w:bCs/>
          <w:iCs/>
          <w:sz w:val="28"/>
          <w:szCs w:val="28"/>
        </w:rPr>
        <w:t>бе;</w:t>
      </w:r>
    </w:p>
    <w:p w:rsidR="005C57D8" w:rsidRPr="00C16D83" w:rsidRDefault="005C57D8" w:rsidP="005C57D8">
      <w:pPr>
        <w:numPr>
          <w:ilvl w:val="0"/>
          <w:numId w:val="1"/>
        </w:numPr>
        <w:tabs>
          <w:tab w:val="clear" w:pos="1260"/>
          <w:tab w:val="num" w:pos="540"/>
          <w:tab w:val="left" w:pos="900"/>
        </w:tabs>
        <w:spacing w:after="0" w:line="250" w:lineRule="auto"/>
        <w:ind w:left="540" w:firstLine="0"/>
        <w:jc w:val="both"/>
        <w:rPr>
          <w:sz w:val="28"/>
          <w:szCs w:val="28"/>
        </w:rPr>
      </w:pPr>
      <w:r>
        <w:rPr>
          <w:bCs/>
          <w:iCs/>
          <w:sz w:val="28"/>
          <w:szCs w:val="28"/>
        </w:rPr>
        <w:t xml:space="preserve">Заранее </w:t>
      </w:r>
      <w:proofErr w:type="gramStart"/>
      <w:r>
        <w:rPr>
          <w:bCs/>
          <w:iCs/>
          <w:sz w:val="28"/>
          <w:szCs w:val="28"/>
        </w:rPr>
        <w:t>настроен</w:t>
      </w:r>
      <w:proofErr w:type="gramEnd"/>
      <w:r w:rsidRPr="00C16D83">
        <w:rPr>
          <w:bCs/>
          <w:iCs/>
          <w:sz w:val="28"/>
          <w:szCs w:val="28"/>
        </w:rPr>
        <w:t xml:space="preserve"> на нег</w:t>
      </w:r>
      <w:r w:rsidRPr="00C16D83">
        <w:rPr>
          <w:bCs/>
          <w:iCs/>
          <w:sz w:val="28"/>
          <w:szCs w:val="28"/>
        </w:rPr>
        <w:t>а</w:t>
      </w:r>
      <w:r w:rsidRPr="00C16D83">
        <w:rPr>
          <w:bCs/>
          <w:iCs/>
          <w:sz w:val="28"/>
          <w:szCs w:val="28"/>
        </w:rPr>
        <w:t xml:space="preserve">тивное восприятие себя </w:t>
      </w:r>
      <w:r>
        <w:rPr>
          <w:bCs/>
          <w:iCs/>
          <w:sz w:val="28"/>
          <w:szCs w:val="28"/>
        </w:rPr>
        <w:t>окружающими;</w:t>
      </w:r>
      <w:r w:rsidRPr="00C16D83">
        <w:rPr>
          <w:bCs/>
          <w:iCs/>
          <w:sz w:val="28"/>
          <w:szCs w:val="28"/>
        </w:rPr>
        <w:t xml:space="preserve"> </w:t>
      </w:r>
    </w:p>
    <w:p w:rsidR="005C57D8" w:rsidRPr="00C16D83" w:rsidRDefault="005C57D8" w:rsidP="005C57D8">
      <w:pPr>
        <w:numPr>
          <w:ilvl w:val="0"/>
          <w:numId w:val="1"/>
        </w:numPr>
        <w:tabs>
          <w:tab w:val="clear" w:pos="1260"/>
          <w:tab w:val="num" w:pos="540"/>
          <w:tab w:val="left" w:pos="900"/>
        </w:tabs>
        <w:spacing w:after="0" w:line="250" w:lineRule="auto"/>
        <w:ind w:left="540" w:firstLine="0"/>
        <w:jc w:val="both"/>
        <w:rPr>
          <w:sz w:val="28"/>
          <w:szCs w:val="28"/>
        </w:rPr>
      </w:pPr>
      <w:r>
        <w:rPr>
          <w:bCs/>
          <w:iCs/>
          <w:sz w:val="28"/>
          <w:szCs w:val="28"/>
        </w:rPr>
        <w:t>Не замечает своей агрессивности;</w:t>
      </w:r>
    </w:p>
    <w:p w:rsidR="005C57D8" w:rsidRPr="00C16D83" w:rsidRDefault="005C57D8" w:rsidP="005C57D8">
      <w:pPr>
        <w:numPr>
          <w:ilvl w:val="0"/>
          <w:numId w:val="1"/>
        </w:numPr>
        <w:tabs>
          <w:tab w:val="clear" w:pos="1260"/>
          <w:tab w:val="num" w:pos="540"/>
          <w:tab w:val="left" w:pos="900"/>
        </w:tabs>
        <w:spacing w:after="0" w:line="250" w:lineRule="auto"/>
        <w:ind w:left="540" w:firstLine="0"/>
        <w:jc w:val="both"/>
        <w:rPr>
          <w:sz w:val="28"/>
          <w:szCs w:val="28"/>
        </w:rPr>
      </w:pPr>
      <w:r>
        <w:rPr>
          <w:bCs/>
          <w:iCs/>
          <w:sz w:val="28"/>
          <w:szCs w:val="28"/>
        </w:rPr>
        <w:t>Видит причину своей агрессии в других;</w:t>
      </w:r>
    </w:p>
    <w:p w:rsidR="005C57D8" w:rsidRPr="00C16D83" w:rsidRDefault="005C57D8" w:rsidP="005C57D8">
      <w:pPr>
        <w:numPr>
          <w:ilvl w:val="0"/>
          <w:numId w:val="1"/>
        </w:numPr>
        <w:tabs>
          <w:tab w:val="clear" w:pos="1260"/>
          <w:tab w:val="num" w:pos="540"/>
          <w:tab w:val="left" w:pos="900"/>
        </w:tabs>
        <w:spacing w:after="0" w:line="250" w:lineRule="auto"/>
        <w:ind w:left="540" w:firstLine="0"/>
        <w:jc w:val="both"/>
        <w:rPr>
          <w:sz w:val="28"/>
          <w:szCs w:val="28"/>
        </w:rPr>
      </w:pPr>
      <w:r>
        <w:rPr>
          <w:bCs/>
          <w:iCs/>
          <w:sz w:val="28"/>
          <w:szCs w:val="28"/>
        </w:rPr>
        <w:t>Не считает себя ответственным и виноватым за свое агрессивное поведение;</w:t>
      </w:r>
    </w:p>
    <w:p w:rsidR="005C57D8" w:rsidRPr="00C16D83" w:rsidRDefault="005C57D8" w:rsidP="005C57D8">
      <w:pPr>
        <w:numPr>
          <w:ilvl w:val="0"/>
          <w:numId w:val="1"/>
        </w:numPr>
        <w:tabs>
          <w:tab w:val="clear" w:pos="1260"/>
          <w:tab w:val="num" w:pos="540"/>
          <w:tab w:val="left" w:pos="900"/>
        </w:tabs>
        <w:spacing w:after="0" w:line="250" w:lineRule="auto"/>
        <w:ind w:left="540" w:firstLine="0"/>
        <w:jc w:val="both"/>
        <w:rPr>
          <w:sz w:val="28"/>
          <w:szCs w:val="28"/>
        </w:rPr>
      </w:pPr>
      <w:r>
        <w:rPr>
          <w:bCs/>
          <w:iCs/>
          <w:sz w:val="28"/>
          <w:szCs w:val="28"/>
        </w:rPr>
        <w:t>Не умеет сочувствовать другому;</w:t>
      </w:r>
    </w:p>
    <w:p w:rsidR="005C57D8" w:rsidRPr="00C16D83" w:rsidRDefault="005C57D8" w:rsidP="005C57D8">
      <w:pPr>
        <w:numPr>
          <w:ilvl w:val="0"/>
          <w:numId w:val="1"/>
        </w:numPr>
        <w:tabs>
          <w:tab w:val="clear" w:pos="1260"/>
          <w:tab w:val="num" w:pos="540"/>
          <w:tab w:val="left" w:pos="900"/>
        </w:tabs>
        <w:spacing w:after="0" w:line="250" w:lineRule="auto"/>
        <w:ind w:left="540" w:firstLine="0"/>
        <w:jc w:val="both"/>
        <w:rPr>
          <w:sz w:val="28"/>
          <w:szCs w:val="28"/>
        </w:rPr>
      </w:pPr>
      <w:r>
        <w:rPr>
          <w:bCs/>
          <w:iCs/>
          <w:sz w:val="28"/>
          <w:szCs w:val="28"/>
        </w:rPr>
        <w:t>Не умеет контролировать и сдерживать свои эмоции.</w:t>
      </w:r>
    </w:p>
    <w:p w:rsidR="005C57D8" w:rsidRPr="00C16D83" w:rsidRDefault="005C57D8" w:rsidP="005C57D8">
      <w:pPr>
        <w:spacing w:line="250" w:lineRule="auto"/>
        <w:ind w:firstLine="540"/>
        <w:jc w:val="both"/>
        <w:rPr>
          <w:sz w:val="28"/>
          <w:szCs w:val="28"/>
        </w:rPr>
      </w:pPr>
      <w:r>
        <w:rPr>
          <w:iCs/>
          <w:snapToGrid w:val="0"/>
          <w:sz w:val="28"/>
          <w:szCs w:val="28"/>
        </w:rPr>
        <w:t xml:space="preserve">В детском возрасте можно выделить следующие </w:t>
      </w:r>
      <w:r w:rsidRPr="001D4629">
        <w:rPr>
          <w:b/>
          <w:i/>
          <w:iCs/>
          <w:snapToGrid w:val="0"/>
          <w:color w:val="0000FF"/>
          <w:sz w:val="28"/>
          <w:szCs w:val="28"/>
        </w:rPr>
        <w:t>причины</w:t>
      </w:r>
      <w:r>
        <w:rPr>
          <w:iCs/>
          <w:snapToGrid w:val="0"/>
          <w:sz w:val="28"/>
          <w:szCs w:val="28"/>
        </w:rPr>
        <w:t xml:space="preserve"> такого поведения:</w:t>
      </w:r>
    </w:p>
    <w:p w:rsidR="005C57D8" w:rsidRPr="001D4629" w:rsidRDefault="005C57D8" w:rsidP="005C57D8">
      <w:pPr>
        <w:numPr>
          <w:ilvl w:val="0"/>
          <w:numId w:val="1"/>
        </w:numPr>
        <w:tabs>
          <w:tab w:val="clear" w:pos="1260"/>
          <w:tab w:val="num" w:pos="540"/>
          <w:tab w:val="left" w:pos="900"/>
        </w:tabs>
        <w:spacing w:after="0" w:line="250" w:lineRule="auto"/>
        <w:ind w:left="540" w:firstLine="0"/>
        <w:jc w:val="both"/>
        <w:rPr>
          <w:bCs/>
          <w:iCs/>
          <w:sz w:val="28"/>
          <w:szCs w:val="28"/>
        </w:rPr>
      </w:pPr>
      <w:r w:rsidRPr="001D4629">
        <w:rPr>
          <w:bCs/>
          <w:iCs/>
          <w:sz w:val="28"/>
          <w:szCs w:val="28"/>
        </w:rPr>
        <w:t>стиль семейного воспитания</w:t>
      </w:r>
    </w:p>
    <w:p w:rsidR="005C57D8" w:rsidRPr="001D4629" w:rsidRDefault="005C57D8" w:rsidP="005C57D8">
      <w:pPr>
        <w:numPr>
          <w:ilvl w:val="0"/>
          <w:numId w:val="1"/>
        </w:numPr>
        <w:tabs>
          <w:tab w:val="clear" w:pos="1260"/>
          <w:tab w:val="num" w:pos="540"/>
          <w:tab w:val="left" w:pos="900"/>
        </w:tabs>
        <w:spacing w:after="0" w:line="250" w:lineRule="auto"/>
        <w:ind w:left="540" w:firstLine="0"/>
        <w:jc w:val="both"/>
        <w:rPr>
          <w:bCs/>
          <w:iCs/>
          <w:sz w:val="28"/>
          <w:szCs w:val="28"/>
        </w:rPr>
      </w:pPr>
      <w:r w:rsidRPr="001D4629">
        <w:rPr>
          <w:bCs/>
          <w:iCs/>
          <w:sz w:val="28"/>
          <w:szCs w:val="28"/>
        </w:rPr>
        <w:t>примеры агрессивного поведения, наблюдаемые ребенком (телевизор, компьютер, пример сверстников)</w:t>
      </w:r>
    </w:p>
    <w:p w:rsidR="005C57D8" w:rsidRPr="001D4629" w:rsidRDefault="005C57D8" w:rsidP="005C57D8">
      <w:pPr>
        <w:numPr>
          <w:ilvl w:val="0"/>
          <w:numId w:val="1"/>
        </w:numPr>
        <w:tabs>
          <w:tab w:val="clear" w:pos="1260"/>
          <w:tab w:val="num" w:pos="540"/>
          <w:tab w:val="left" w:pos="900"/>
        </w:tabs>
        <w:spacing w:after="0" w:line="250" w:lineRule="auto"/>
        <w:ind w:left="540" w:firstLine="0"/>
        <w:jc w:val="both"/>
        <w:rPr>
          <w:bCs/>
          <w:iCs/>
          <w:sz w:val="28"/>
          <w:szCs w:val="28"/>
        </w:rPr>
      </w:pPr>
      <w:r w:rsidRPr="001D4629">
        <w:rPr>
          <w:bCs/>
          <w:iCs/>
          <w:sz w:val="28"/>
          <w:szCs w:val="28"/>
        </w:rPr>
        <w:t>отсутствие нав</w:t>
      </w:r>
      <w:r w:rsidRPr="001D4629">
        <w:rPr>
          <w:bCs/>
          <w:iCs/>
          <w:sz w:val="28"/>
          <w:szCs w:val="28"/>
        </w:rPr>
        <w:t>ы</w:t>
      </w:r>
      <w:r w:rsidRPr="001D4629">
        <w:rPr>
          <w:bCs/>
          <w:iCs/>
          <w:sz w:val="28"/>
          <w:szCs w:val="28"/>
        </w:rPr>
        <w:t>ков общения</w:t>
      </w:r>
    </w:p>
    <w:p w:rsidR="005C57D8" w:rsidRPr="00F66451" w:rsidRDefault="005C57D8" w:rsidP="005C57D8">
      <w:pPr>
        <w:spacing w:line="250" w:lineRule="auto"/>
        <w:ind w:firstLine="539"/>
        <w:jc w:val="center"/>
        <w:rPr>
          <w:i/>
          <w:color w:val="FF0000"/>
          <w:sz w:val="32"/>
          <w:szCs w:val="32"/>
        </w:rPr>
      </w:pPr>
      <w:r w:rsidRPr="00F66451">
        <w:rPr>
          <w:bCs/>
          <w:i/>
          <w:iCs/>
          <w:snapToGrid w:val="0"/>
          <w:color w:val="FF0000"/>
          <w:sz w:val="32"/>
          <w:szCs w:val="32"/>
        </w:rPr>
        <w:t>Агрессивное поведение у детей бывает трех видов:</w:t>
      </w:r>
    </w:p>
    <w:p w:rsidR="005C57D8" w:rsidRPr="001D4629" w:rsidRDefault="005C57D8" w:rsidP="005C57D8">
      <w:pPr>
        <w:numPr>
          <w:ilvl w:val="0"/>
          <w:numId w:val="1"/>
        </w:numPr>
        <w:tabs>
          <w:tab w:val="clear" w:pos="1260"/>
          <w:tab w:val="num" w:pos="540"/>
          <w:tab w:val="left" w:pos="900"/>
        </w:tabs>
        <w:spacing w:after="0" w:line="250" w:lineRule="auto"/>
        <w:ind w:left="540" w:firstLine="0"/>
        <w:jc w:val="both"/>
        <w:rPr>
          <w:bCs/>
          <w:iCs/>
          <w:sz w:val="28"/>
          <w:szCs w:val="28"/>
        </w:rPr>
      </w:pPr>
      <w:r w:rsidRPr="001D4629">
        <w:rPr>
          <w:bCs/>
          <w:iCs/>
          <w:sz w:val="28"/>
          <w:szCs w:val="28"/>
        </w:rPr>
        <w:t>Целенаправленное - как ж</w:t>
      </w:r>
      <w:r w:rsidRPr="001D4629">
        <w:rPr>
          <w:bCs/>
          <w:iCs/>
          <w:sz w:val="28"/>
          <w:szCs w:val="28"/>
        </w:rPr>
        <w:t>е</w:t>
      </w:r>
      <w:r w:rsidRPr="001D4629">
        <w:rPr>
          <w:bCs/>
          <w:iCs/>
          <w:sz w:val="28"/>
          <w:szCs w:val="28"/>
        </w:rPr>
        <w:t>лание нанести вред другому ребенку или взрослому;</w:t>
      </w:r>
    </w:p>
    <w:p w:rsidR="005C57D8" w:rsidRPr="001D4629" w:rsidRDefault="005C57D8" w:rsidP="005C57D8">
      <w:pPr>
        <w:numPr>
          <w:ilvl w:val="0"/>
          <w:numId w:val="1"/>
        </w:numPr>
        <w:tabs>
          <w:tab w:val="clear" w:pos="1260"/>
          <w:tab w:val="num" w:pos="540"/>
          <w:tab w:val="left" w:pos="900"/>
        </w:tabs>
        <w:spacing w:after="0" w:line="250" w:lineRule="auto"/>
        <w:ind w:left="540" w:firstLine="0"/>
        <w:jc w:val="both"/>
        <w:rPr>
          <w:bCs/>
          <w:iCs/>
          <w:sz w:val="28"/>
          <w:szCs w:val="28"/>
        </w:rPr>
      </w:pPr>
      <w:proofErr w:type="gramStart"/>
      <w:r w:rsidRPr="001D4629">
        <w:rPr>
          <w:bCs/>
          <w:iCs/>
          <w:sz w:val="28"/>
          <w:szCs w:val="28"/>
        </w:rPr>
        <w:t>Нормативное</w:t>
      </w:r>
      <w:proofErr w:type="gramEnd"/>
      <w:r w:rsidRPr="001D4629">
        <w:rPr>
          <w:bCs/>
          <w:iCs/>
          <w:sz w:val="28"/>
          <w:szCs w:val="28"/>
        </w:rPr>
        <w:t xml:space="preserve"> - как норма поведения и общения;</w:t>
      </w:r>
    </w:p>
    <w:p w:rsidR="005C57D8" w:rsidRPr="001D4629" w:rsidRDefault="005C57D8" w:rsidP="005C57D8">
      <w:pPr>
        <w:numPr>
          <w:ilvl w:val="0"/>
          <w:numId w:val="1"/>
        </w:numPr>
        <w:tabs>
          <w:tab w:val="clear" w:pos="1260"/>
          <w:tab w:val="num" w:pos="540"/>
          <w:tab w:val="left" w:pos="900"/>
        </w:tabs>
        <w:spacing w:after="0" w:line="250" w:lineRule="auto"/>
        <w:ind w:left="540" w:firstLine="0"/>
        <w:jc w:val="both"/>
        <w:rPr>
          <w:bCs/>
          <w:iCs/>
          <w:sz w:val="28"/>
          <w:szCs w:val="28"/>
        </w:rPr>
      </w:pPr>
      <w:r w:rsidRPr="001D4629">
        <w:rPr>
          <w:bCs/>
          <w:iCs/>
          <w:sz w:val="28"/>
          <w:szCs w:val="28"/>
        </w:rPr>
        <w:t>Импульсивное - как средство привлечения внимания</w:t>
      </w:r>
      <w:r>
        <w:rPr>
          <w:bCs/>
          <w:iCs/>
          <w:sz w:val="28"/>
          <w:szCs w:val="28"/>
        </w:rPr>
        <w:t xml:space="preserve"> со стороны взрослых</w:t>
      </w:r>
      <w:r w:rsidRPr="001D4629">
        <w:rPr>
          <w:bCs/>
          <w:iCs/>
          <w:sz w:val="28"/>
          <w:szCs w:val="28"/>
        </w:rPr>
        <w:t>.</w:t>
      </w:r>
    </w:p>
    <w:p w:rsidR="005C57D8" w:rsidRPr="001D4629" w:rsidRDefault="005C57D8" w:rsidP="005C57D8">
      <w:pPr>
        <w:spacing w:line="250" w:lineRule="auto"/>
        <w:ind w:firstLine="539"/>
        <w:jc w:val="center"/>
        <w:rPr>
          <w:b/>
          <w:bCs/>
          <w:i/>
          <w:iCs/>
          <w:snapToGrid w:val="0"/>
          <w:color w:val="0000FF"/>
          <w:sz w:val="32"/>
          <w:szCs w:val="32"/>
        </w:rPr>
      </w:pPr>
      <w:r w:rsidRPr="001D4629">
        <w:rPr>
          <w:b/>
          <w:bCs/>
          <w:i/>
          <w:iCs/>
          <w:snapToGrid w:val="0"/>
          <w:color w:val="0000FF"/>
          <w:sz w:val="32"/>
          <w:szCs w:val="32"/>
        </w:rPr>
        <w:t>Для снижения уровня агрессивности, можно использовать следующие игры:</w:t>
      </w:r>
    </w:p>
    <w:p w:rsidR="005C57D8" w:rsidRPr="001D4629" w:rsidRDefault="005C57D8" w:rsidP="005C57D8">
      <w:pPr>
        <w:spacing w:line="250" w:lineRule="auto"/>
        <w:ind w:firstLine="540"/>
        <w:jc w:val="both"/>
        <w:rPr>
          <w:b/>
          <w:iCs/>
          <w:color w:val="FF0000"/>
          <w:sz w:val="28"/>
          <w:szCs w:val="28"/>
        </w:rPr>
      </w:pPr>
      <w:r w:rsidRPr="001D4629">
        <w:rPr>
          <w:b/>
          <w:iCs/>
          <w:color w:val="FF0000"/>
          <w:sz w:val="28"/>
          <w:szCs w:val="28"/>
        </w:rPr>
        <w:t>«Кулачок»</w:t>
      </w:r>
    </w:p>
    <w:p w:rsidR="005C57D8" w:rsidRDefault="005C57D8" w:rsidP="005C57D8">
      <w:pPr>
        <w:spacing w:line="250" w:lineRule="auto"/>
        <w:ind w:firstLine="540"/>
        <w:jc w:val="both"/>
        <w:rPr>
          <w:bCs/>
          <w:iCs/>
          <w:sz w:val="28"/>
          <w:szCs w:val="28"/>
        </w:rPr>
      </w:pPr>
      <w:r>
        <w:rPr>
          <w:bCs/>
          <w:iCs/>
          <w:sz w:val="28"/>
          <w:szCs w:val="28"/>
        </w:rPr>
        <w:lastRenderedPageBreak/>
        <w:t xml:space="preserve">Положите </w:t>
      </w:r>
      <w:r w:rsidRPr="00C16D83">
        <w:rPr>
          <w:bCs/>
          <w:iCs/>
          <w:sz w:val="28"/>
          <w:szCs w:val="28"/>
        </w:rPr>
        <w:t xml:space="preserve">ребенку в руку какую-нибудь </w:t>
      </w:r>
      <w:r>
        <w:rPr>
          <w:bCs/>
          <w:iCs/>
          <w:sz w:val="28"/>
          <w:szCs w:val="28"/>
        </w:rPr>
        <w:t>маленькую</w:t>
      </w:r>
      <w:r w:rsidRPr="00C16D83">
        <w:rPr>
          <w:bCs/>
          <w:iCs/>
          <w:sz w:val="28"/>
          <w:szCs w:val="28"/>
        </w:rPr>
        <w:t xml:space="preserve"> игрушку и попросите его сжать кулачок </w:t>
      </w:r>
      <w:r>
        <w:rPr>
          <w:bCs/>
          <w:iCs/>
          <w:sz w:val="28"/>
          <w:szCs w:val="28"/>
        </w:rPr>
        <w:t>так крепко, как только он может</w:t>
      </w:r>
      <w:r w:rsidRPr="00C16D83">
        <w:rPr>
          <w:bCs/>
          <w:iCs/>
          <w:sz w:val="28"/>
          <w:szCs w:val="28"/>
        </w:rPr>
        <w:t xml:space="preserve">. Пусть он подержит кулачок </w:t>
      </w:r>
      <w:proofErr w:type="gramStart"/>
      <w:r w:rsidRPr="00C16D83">
        <w:rPr>
          <w:bCs/>
          <w:iCs/>
          <w:sz w:val="28"/>
          <w:szCs w:val="28"/>
        </w:rPr>
        <w:t>сжатым</w:t>
      </w:r>
      <w:proofErr w:type="gramEnd"/>
      <w:r>
        <w:rPr>
          <w:bCs/>
          <w:iCs/>
          <w:sz w:val="28"/>
          <w:szCs w:val="28"/>
        </w:rPr>
        <w:t xml:space="preserve"> 10-15 секунд</w:t>
      </w:r>
      <w:r w:rsidRPr="00C16D83">
        <w:rPr>
          <w:bCs/>
          <w:iCs/>
          <w:sz w:val="28"/>
          <w:szCs w:val="28"/>
        </w:rPr>
        <w:t xml:space="preserve">, а </w:t>
      </w:r>
      <w:r>
        <w:rPr>
          <w:bCs/>
          <w:iCs/>
          <w:sz w:val="28"/>
          <w:szCs w:val="28"/>
        </w:rPr>
        <w:t>затем раскроет кулачок и расслабит ручку</w:t>
      </w:r>
      <w:r w:rsidRPr="00C16D83">
        <w:rPr>
          <w:bCs/>
          <w:iCs/>
          <w:sz w:val="28"/>
          <w:szCs w:val="28"/>
        </w:rPr>
        <w:t xml:space="preserve">. </w:t>
      </w:r>
    </w:p>
    <w:p w:rsidR="005C57D8" w:rsidRPr="001D4629" w:rsidRDefault="005C57D8" w:rsidP="005C57D8">
      <w:pPr>
        <w:spacing w:line="250" w:lineRule="auto"/>
        <w:ind w:firstLine="540"/>
        <w:jc w:val="both"/>
        <w:rPr>
          <w:b/>
          <w:iCs/>
          <w:color w:val="FF0000"/>
          <w:sz w:val="28"/>
          <w:szCs w:val="28"/>
        </w:rPr>
      </w:pPr>
      <w:r w:rsidRPr="001D4629">
        <w:rPr>
          <w:b/>
          <w:iCs/>
          <w:color w:val="FF0000"/>
          <w:sz w:val="28"/>
          <w:szCs w:val="28"/>
        </w:rPr>
        <w:t>Кукла «БОБО»</w:t>
      </w:r>
    </w:p>
    <w:p w:rsidR="005C57D8" w:rsidRPr="00C16D83" w:rsidRDefault="005C57D8" w:rsidP="005C57D8">
      <w:pPr>
        <w:spacing w:line="250" w:lineRule="auto"/>
        <w:ind w:firstLine="540"/>
        <w:jc w:val="both"/>
        <w:rPr>
          <w:sz w:val="28"/>
          <w:szCs w:val="28"/>
        </w:rPr>
      </w:pPr>
      <w:r>
        <w:rPr>
          <w:bCs/>
          <w:iCs/>
          <w:sz w:val="28"/>
          <w:szCs w:val="28"/>
        </w:rPr>
        <w:t>К</w:t>
      </w:r>
      <w:r w:rsidRPr="00C16D83">
        <w:rPr>
          <w:bCs/>
          <w:iCs/>
          <w:sz w:val="28"/>
          <w:szCs w:val="28"/>
        </w:rPr>
        <w:t xml:space="preserve">укла предназначена для вымещения агрессии. </w:t>
      </w:r>
      <w:r>
        <w:rPr>
          <w:bCs/>
          <w:iCs/>
          <w:sz w:val="28"/>
          <w:szCs w:val="28"/>
        </w:rPr>
        <w:t>Представляет собой</w:t>
      </w:r>
      <w:r w:rsidRPr="00C16D83">
        <w:rPr>
          <w:bCs/>
          <w:iCs/>
          <w:sz w:val="28"/>
          <w:szCs w:val="28"/>
        </w:rPr>
        <w:t xml:space="preserve"> чехол, набитый ватой или песком. Ребенок м</w:t>
      </w:r>
      <w:r w:rsidRPr="00C16D83">
        <w:rPr>
          <w:bCs/>
          <w:iCs/>
          <w:sz w:val="28"/>
          <w:szCs w:val="28"/>
        </w:rPr>
        <w:t>о</w:t>
      </w:r>
      <w:r w:rsidRPr="00C16D83">
        <w:rPr>
          <w:bCs/>
          <w:iCs/>
          <w:sz w:val="28"/>
          <w:szCs w:val="28"/>
        </w:rPr>
        <w:t xml:space="preserve">жет бить эту куклу, вымещая на ней накопившуюся агрессию. </w:t>
      </w:r>
    </w:p>
    <w:p w:rsidR="005C57D8" w:rsidRPr="001D4629" w:rsidRDefault="005C57D8" w:rsidP="005C57D8">
      <w:pPr>
        <w:spacing w:line="250" w:lineRule="auto"/>
        <w:ind w:firstLine="540"/>
        <w:jc w:val="both"/>
        <w:rPr>
          <w:b/>
          <w:iCs/>
          <w:color w:val="FF0000"/>
          <w:sz w:val="28"/>
          <w:szCs w:val="28"/>
        </w:rPr>
      </w:pPr>
      <w:r w:rsidRPr="001D4629">
        <w:rPr>
          <w:b/>
          <w:iCs/>
          <w:color w:val="FF0000"/>
          <w:sz w:val="28"/>
          <w:szCs w:val="28"/>
        </w:rPr>
        <w:t>«Разыгрывание ситуации»</w:t>
      </w:r>
    </w:p>
    <w:p w:rsidR="005C57D8" w:rsidRDefault="005C57D8" w:rsidP="005C57D8">
      <w:pPr>
        <w:spacing w:line="250" w:lineRule="auto"/>
        <w:ind w:firstLine="540"/>
        <w:jc w:val="both"/>
        <w:rPr>
          <w:bCs/>
          <w:iCs/>
          <w:sz w:val="28"/>
          <w:szCs w:val="28"/>
        </w:rPr>
      </w:pPr>
      <w:r>
        <w:rPr>
          <w:bCs/>
          <w:iCs/>
          <w:sz w:val="28"/>
          <w:szCs w:val="28"/>
        </w:rPr>
        <w:t>Предложить ребенку обыграть различные ситуации. Например: «</w:t>
      </w:r>
      <w:r w:rsidRPr="00C16D83">
        <w:rPr>
          <w:bCs/>
          <w:iCs/>
          <w:sz w:val="28"/>
          <w:szCs w:val="28"/>
        </w:rPr>
        <w:t>Ты вышел во двор и видишь, что два мальчика деру</w:t>
      </w:r>
      <w:r w:rsidRPr="00C16D83">
        <w:rPr>
          <w:bCs/>
          <w:iCs/>
          <w:sz w:val="28"/>
          <w:szCs w:val="28"/>
        </w:rPr>
        <w:t>т</w:t>
      </w:r>
      <w:r>
        <w:rPr>
          <w:bCs/>
          <w:iCs/>
          <w:sz w:val="28"/>
          <w:szCs w:val="28"/>
        </w:rPr>
        <w:t>ся. Разними их», «</w:t>
      </w:r>
      <w:r w:rsidRPr="00C16D83">
        <w:rPr>
          <w:bCs/>
          <w:iCs/>
          <w:sz w:val="28"/>
          <w:szCs w:val="28"/>
        </w:rPr>
        <w:t>Тебе хочется поиграть такой же игрушкой, как</w:t>
      </w:r>
      <w:r>
        <w:rPr>
          <w:bCs/>
          <w:iCs/>
          <w:sz w:val="28"/>
          <w:szCs w:val="28"/>
        </w:rPr>
        <w:t xml:space="preserve"> у одного из ребят. Попроси ее», «</w:t>
      </w:r>
      <w:r w:rsidRPr="00C16D83">
        <w:rPr>
          <w:bCs/>
          <w:iCs/>
          <w:sz w:val="28"/>
          <w:szCs w:val="28"/>
        </w:rPr>
        <w:t>Ты обидел св</w:t>
      </w:r>
      <w:r>
        <w:rPr>
          <w:bCs/>
          <w:iCs/>
          <w:sz w:val="28"/>
          <w:szCs w:val="28"/>
        </w:rPr>
        <w:t>оего друга. Попробуй помириться».</w:t>
      </w:r>
    </w:p>
    <w:p w:rsidR="005C57D8" w:rsidRPr="001D4629" w:rsidRDefault="005C57D8" w:rsidP="005C57D8">
      <w:pPr>
        <w:spacing w:line="250" w:lineRule="auto"/>
        <w:ind w:firstLine="540"/>
        <w:jc w:val="both"/>
        <w:rPr>
          <w:b/>
          <w:iCs/>
          <w:color w:val="FF0000"/>
          <w:sz w:val="28"/>
          <w:szCs w:val="28"/>
        </w:rPr>
      </w:pPr>
      <w:r w:rsidRPr="001D4629">
        <w:rPr>
          <w:b/>
          <w:iCs/>
          <w:color w:val="FF0000"/>
          <w:sz w:val="28"/>
          <w:szCs w:val="28"/>
        </w:rPr>
        <w:t>«Выбиваем пыль»</w:t>
      </w:r>
    </w:p>
    <w:p w:rsidR="005C57D8" w:rsidRPr="00620A8A" w:rsidRDefault="005C57D8" w:rsidP="005C57D8">
      <w:pPr>
        <w:spacing w:line="250" w:lineRule="auto"/>
        <w:ind w:firstLine="540"/>
        <w:jc w:val="both"/>
        <w:rPr>
          <w:bCs/>
          <w:iCs/>
          <w:sz w:val="28"/>
          <w:szCs w:val="28"/>
        </w:rPr>
      </w:pPr>
      <w:r>
        <w:rPr>
          <w:bCs/>
          <w:iCs/>
          <w:sz w:val="28"/>
          <w:szCs w:val="28"/>
        </w:rPr>
        <w:t>Ребенку</w:t>
      </w:r>
      <w:r w:rsidRPr="00620A8A">
        <w:rPr>
          <w:bCs/>
          <w:iCs/>
          <w:sz w:val="28"/>
          <w:szCs w:val="28"/>
        </w:rPr>
        <w:t xml:space="preserve"> </w:t>
      </w:r>
      <w:r>
        <w:rPr>
          <w:bCs/>
          <w:iCs/>
          <w:sz w:val="28"/>
          <w:szCs w:val="28"/>
        </w:rPr>
        <w:t>предлагается выбить</w:t>
      </w:r>
      <w:r w:rsidRPr="00620A8A">
        <w:rPr>
          <w:bCs/>
          <w:iCs/>
          <w:sz w:val="28"/>
          <w:szCs w:val="28"/>
        </w:rPr>
        <w:t xml:space="preserve"> «пыльн</w:t>
      </w:r>
      <w:r>
        <w:rPr>
          <w:bCs/>
          <w:iCs/>
          <w:sz w:val="28"/>
          <w:szCs w:val="28"/>
        </w:rPr>
        <w:t>ую</w:t>
      </w:r>
      <w:r w:rsidRPr="00620A8A">
        <w:rPr>
          <w:bCs/>
          <w:iCs/>
          <w:sz w:val="28"/>
          <w:szCs w:val="28"/>
        </w:rPr>
        <w:t xml:space="preserve"> подушк</w:t>
      </w:r>
      <w:r>
        <w:rPr>
          <w:bCs/>
          <w:iCs/>
          <w:sz w:val="28"/>
          <w:szCs w:val="28"/>
        </w:rPr>
        <w:t>у</w:t>
      </w:r>
      <w:r w:rsidRPr="00620A8A">
        <w:rPr>
          <w:bCs/>
          <w:iCs/>
          <w:sz w:val="28"/>
          <w:szCs w:val="28"/>
        </w:rPr>
        <w:t xml:space="preserve">». Он </w:t>
      </w:r>
      <w:r>
        <w:rPr>
          <w:bCs/>
          <w:iCs/>
          <w:sz w:val="28"/>
          <w:szCs w:val="28"/>
        </w:rPr>
        <w:t xml:space="preserve">«очищает» ее, сильно колотя руками, также можно </w:t>
      </w:r>
      <w:proofErr w:type="gramStart"/>
      <w:r>
        <w:rPr>
          <w:bCs/>
          <w:iCs/>
          <w:sz w:val="28"/>
          <w:szCs w:val="28"/>
        </w:rPr>
        <w:t>пинать</w:t>
      </w:r>
      <w:proofErr w:type="gramEnd"/>
      <w:r>
        <w:rPr>
          <w:bCs/>
          <w:iCs/>
          <w:sz w:val="28"/>
          <w:szCs w:val="28"/>
        </w:rPr>
        <w:t xml:space="preserve"> ногами.</w:t>
      </w:r>
    </w:p>
    <w:p w:rsidR="005C57D8" w:rsidRPr="001D4629" w:rsidRDefault="005C57D8" w:rsidP="005C57D8">
      <w:pPr>
        <w:spacing w:line="250" w:lineRule="auto"/>
        <w:ind w:firstLine="540"/>
        <w:jc w:val="both"/>
        <w:rPr>
          <w:b/>
          <w:iCs/>
          <w:color w:val="FF0000"/>
          <w:sz w:val="28"/>
          <w:szCs w:val="28"/>
        </w:rPr>
      </w:pPr>
      <w:r w:rsidRPr="001D4629">
        <w:rPr>
          <w:b/>
          <w:iCs/>
          <w:color w:val="FF0000"/>
          <w:sz w:val="28"/>
          <w:szCs w:val="28"/>
        </w:rPr>
        <w:t>«Падающая башня»</w:t>
      </w:r>
    </w:p>
    <w:p w:rsidR="005C57D8" w:rsidRPr="00620A8A" w:rsidRDefault="005C57D8" w:rsidP="005C57D8">
      <w:pPr>
        <w:spacing w:line="250" w:lineRule="auto"/>
        <w:ind w:firstLine="540"/>
        <w:jc w:val="both"/>
        <w:rPr>
          <w:bCs/>
          <w:iCs/>
          <w:sz w:val="28"/>
          <w:szCs w:val="28"/>
        </w:rPr>
      </w:pPr>
      <w:r w:rsidRPr="00620A8A">
        <w:rPr>
          <w:bCs/>
          <w:iCs/>
          <w:sz w:val="28"/>
          <w:szCs w:val="28"/>
        </w:rPr>
        <w:t xml:space="preserve">Из </w:t>
      </w:r>
      <w:r>
        <w:rPr>
          <w:bCs/>
          <w:iCs/>
          <w:sz w:val="28"/>
          <w:szCs w:val="28"/>
        </w:rPr>
        <w:t xml:space="preserve">мягких </w:t>
      </w:r>
      <w:r w:rsidRPr="00620A8A">
        <w:rPr>
          <w:bCs/>
          <w:iCs/>
          <w:sz w:val="28"/>
          <w:szCs w:val="28"/>
        </w:rPr>
        <w:t xml:space="preserve">подушек </w:t>
      </w:r>
      <w:r>
        <w:rPr>
          <w:bCs/>
          <w:iCs/>
          <w:sz w:val="28"/>
          <w:szCs w:val="28"/>
        </w:rPr>
        <w:t>выстраивается</w:t>
      </w:r>
      <w:r w:rsidRPr="00620A8A">
        <w:rPr>
          <w:bCs/>
          <w:iCs/>
          <w:sz w:val="28"/>
          <w:szCs w:val="28"/>
        </w:rPr>
        <w:t xml:space="preserve"> высокая башня. </w:t>
      </w:r>
      <w:r>
        <w:rPr>
          <w:bCs/>
          <w:iCs/>
          <w:sz w:val="28"/>
          <w:szCs w:val="28"/>
        </w:rPr>
        <w:t>Ребенку нужно</w:t>
      </w:r>
      <w:r w:rsidRPr="00620A8A">
        <w:rPr>
          <w:bCs/>
          <w:iCs/>
          <w:sz w:val="28"/>
          <w:szCs w:val="28"/>
        </w:rPr>
        <w:t xml:space="preserve"> штурмом взять её (запрыгнуть</w:t>
      </w:r>
      <w:r>
        <w:rPr>
          <w:bCs/>
          <w:iCs/>
          <w:sz w:val="28"/>
          <w:szCs w:val="28"/>
        </w:rPr>
        <w:t xml:space="preserve"> наверх</w:t>
      </w:r>
      <w:r w:rsidRPr="00620A8A">
        <w:rPr>
          <w:bCs/>
          <w:iCs/>
          <w:sz w:val="28"/>
          <w:szCs w:val="28"/>
        </w:rPr>
        <w:t xml:space="preserve">), издавая </w:t>
      </w:r>
      <w:r>
        <w:rPr>
          <w:bCs/>
          <w:iCs/>
          <w:sz w:val="28"/>
          <w:szCs w:val="28"/>
        </w:rPr>
        <w:t xml:space="preserve">при этом </w:t>
      </w:r>
      <w:r w:rsidRPr="00620A8A">
        <w:rPr>
          <w:bCs/>
          <w:iCs/>
          <w:sz w:val="28"/>
          <w:szCs w:val="28"/>
        </w:rPr>
        <w:t>победные крики типа:</w:t>
      </w:r>
      <w:r>
        <w:rPr>
          <w:bCs/>
          <w:iCs/>
          <w:sz w:val="28"/>
          <w:szCs w:val="28"/>
        </w:rPr>
        <w:t xml:space="preserve"> </w:t>
      </w:r>
      <w:r w:rsidRPr="00620A8A">
        <w:rPr>
          <w:bCs/>
          <w:iCs/>
          <w:sz w:val="28"/>
          <w:szCs w:val="28"/>
        </w:rPr>
        <w:t xml:space="preserve">«А-а-а», «Ура!». </w:t>
      </w:r>
      <w:r>
        <w:rPr>
          <w:bCs/>
          <w:iCs/>
          <w:sz w:val="28"/>
          <w:szCs w:val="28"/>
        </w:rPr>
        <w:t>Важно запрыгнуть наверх и не разрушить башню.</w:t>
      </w:r>
    </w:p>
    <w:p w:rsidR="005C57D8" w:rsidRPr="00620A8A" w:rsidRDefault="005C57D8" w:rsidP="005C57D8">
      <w:pPr>
        <w:spacing w:line="250" w:lineRule="auto"/>
        <w:ind w:firstLine="540"/>
        <w:jc w:val="both"/>
        <w:rPr>
          <w:bCs/>
          <w:iCs/>
          <w:sz w:val="28"/>
          <w:szCs w:val="28"/>
        </w:rPr>
      </w:pPr>
      <w:r>
        <w:rPr>
          <w:bCs/>
          <w:iCs/>
          <w:sz w:val="28"/>
          <w:szCs w:val="28"/>
        </w:rPr>
        <w:t xml:space="preserve">В дальнейшем можно предложить ребенку самому построить башню такой высоту, которую, по его мнению, он способен покорить. </w:t>
      </w:r>
      <w:r w:rsidRPr="00620A8A">
        <w:rPr>
          <w:bCs/>
          <w:iCs/>
          <w:sz w:val="28"/>
          <w:szCs w:val="28"/>
        </w:rPr>
        <w:t>Каждый участник может сам себе построить башню такой высоты, которую, по его мнению, он способен покорить.</w:t>
      </w:r>
    </w:p>
    <w:p w:rsidR="005C57D8" w:rsidRPr="001D4629" w:rsidRDefault="005C57D8" w:rsidP="005C57D8">
      <w:pPr>
        <w:spacing w:line="250" w:lineRule="auto"/>
        <w:ind w:firstLine="539"/>
        <w:jc w:val="center"/>
        <w:rPr>
          <w:b/>
          <w:bCs/>
          <w:i/>
          <w:iCs/>
          <w:snapToGrid w:val="0"/>
          <w:color w:val="0000FF"/>
          <w:sz w:val="32"/>
          <w:szCs w:val="32"/>
        </w:rPr>
      </w:pPr>
      <w:r w:rsidRPr="001D4629">
        <w:rPr>
          <w:b/>
          <w:bCs/>
          <w:i/>
          <w:iCs/>
          <w:snapToGrid w:val="0"/>
          <w:color w:val="0000FF"/>
          <w:sz w:val="32"/>
          <w:szCs w:val="32"/>
        </w:rPr>
        <w:t>Как следует себя вести с агрессивным ребенком</w:t>
      </w:r>
    </w:p>
    <w:p w:rsidR="005C57D8" w:rsidRPr="00C16D83" w:rsidRDefault="005C57D8" w:rsidP="005C57D8">
      <w:pPr>
        <w:tabs>
          <w:tab w:val="num" w:pos="226"/>
        </w:tabs>
        <w:spacing w:line="250" w:lineRule="auto"/>
        <w:ind w:firstLine="540"/>
        <w:jc w:val="both"/>
        <w:rPr>
          <w:sz w:val="28"/>
          <w:szCs w:val="28"/>
        </w:rPr>
      </w:pPr>
      <w:r>
        <w:rPr>
          <w:bCs/>
          <w:iCs/>
          <w:sz w:val="28"/>
          <w:szCs w:val="28"/>
        </w:rPr>
        <w:t xml:space="preserve">В первую очередь, нужно </w:t>
      </w:r>
      <w:r w:rsidRPr="00F66451">
        <w:rPr>
          <w:bCs/>
          <w:i/>
          <w:iCs/>
          <w:color w:val="FF0000"/>
          <w:sz w:val="28"/>
          <w:szCs w:val="28"/>
        </w:rPr>
        <w:t>найти причину такого поведения</w:t>
      </w:r>
      <w:r>
        <w:rPr>
          <w:bCs/>
          <w:iCs/>
          <w:sz w:val="28"/>
          <w:szCs w:val="28"/>
        </w:rPr>
        <w:t xml:space="preserve">, чаще всего она в семье. И для того, чтобы снизить уровень агрессивности своего ребенка, Вам следует нормализовать отношения и уровень эмоционального комфорта дома. В частности ребенок </w:t>
      </w:r>
      <w:r w:rsidRPr="00F66451">
        <w:rPr>
          <w:bCs/>
          <w:i/>
          <w:iCs/>
          <w:color w:val="FF0000"/>
          <w:sz w:val="28"/>
          <w:szCs w:val="28"/>
        </w:rPr>
        <w:t>не должен видеть дома никаких форм насилия</w:t>
      </w:r>
      <w:r>
        <w:rPr>
          <w:bCs/>
          <w:iCs/>
          <w:sz w:val="28"/>
          <w:szCs w:val="28"/>
        </w:rPr>
        <w:t xml:space="preserve"> (крики, скандалы, физическая агрессия) не только со стороны взрослых, но и при просмотре телепередач;</w:t>
      </w:r>
    </w:p>
    <w:p w:rsidR="005C57D8" w:rsidRPr="00C16D83" w:rsidRDefault="005C57D8" w:rsidP="005C57D8">
      <w:pPr>
        <w:tabs>
          <w:tab w:val="num" w:pos="226"/>
        </w:tabs>
        <w:spacing w:line="250" w:lineRule="auto"/>
        <w:ind w:firstLine="540"/>
        <w:jc w:val="both"/>
        <w:rPr>
          <w:sz w:val="28"/>
          <w:szCs w:val="28"/>
        </w:rPr>
      </w:pPr>
      <w:r>
        <w:rPr>
          <w:bCs/>
          <w:iCs/>
          <w:sz w:val="28"/>
          <w:szCs w:val="28"/>
        </w:rPr>
        <w:t>Если Вы ч</w:t>
      </w:r>
      <w:r w:rsidRPr="00C16D83">
        <w:rPr>
          <w:bCs/>
          <w:iCs/>
          <w:sz w:val="28"/>
          <w:szCs w:val="28"/>
        </w:rPr>
        <w:t>то-то требу</w:t>
      </w:r>
      <w:r>
        <w:rPr>
          <w:bCs/>
          <w:iCs/>
          <w:sz w:val="28"/>
          <w:szCs w:val="28"/>
        </w:rPr>
        <w:t>ете</w:t>
      </w:r>
      <w:r w:rsidRPr="00C16D83">
        <w:rPr>
          <w:bCs/>
          <w:iCs/>
          <w:sz w:val="28"/>
          <w:szCs w:val="28"/>
        </w:rPr>
        <w:t xml:space="preserve"> от ребенка, </w:t>
      </w:r>
      <w:r w:rsidRPr="00F66451">
        <w:rPr>
          <w:bCs/>
          <w:i/>
          <w:iCs/>
          <w:color w:val="FF0000"/>
          <w:sz w:val="28"/>
          <w:szCs w:val="28"/>
        </w:rPr>
        <w:t>обязательно учитывайте его возможн</w:t>
      </w:r>
      <w:r w:rsidRPr="00F66451">
        <w:rPr>
          <w:bCs/>
          <w:i/>
          <w:iCs/>
          <w:color w:val="FF0000"/>
          <w:sz w:val="28"/>
          <w:szCs w:val="28"/>
        </w:rPr>
        <w:t>о</w:t>
      </w:r>
      <w:r w:rsidRPr="00F66451">
        <w:rPr>
          <w:bCs/>
          <w:i/>
          <w:iCs/>
          <w:color w:val="FF0000"/>
          <w:sz w:val="28"/>
          <w:szCs w:val="28"/>
        </w:rPr>
        <w:t>сти</w:t>
      </w:r>
      <w:r w:rsidRPr="00C16D83">
        <w:rPr>
          <w:bCs/>
          <w:iCs/>
          <w:sz w:val="28"/>
          <w:szCs w:val="28"/>
        </w:rPr>
        <w:t xml:space="preserve">, </w:t>
      </w:r>
      <w:r>
        <w:rPr>
          <w:bCs/>
          <w:iCs/>
          <w:sz w:val="28"/>
          <w:szCs w:val="28"/>
        </w:rPr>
        <w:t xml:space="preserve">способности, </w:t>
      </w:r>
      <w:r w:rsidRPr="00C16D83">
        <w:rPr>
          <w:bCs/>
          <w:iCs/>
          <w:sz w:val="28"/>
          <w:szCs w:val="28"/>
        </w:rPr>
        <w:t xml:space="preserve">а не то, как Вам </w:t>
      </w:r>
      <w:r>
        <w:rPr>
          <w:bCs/>
          <w:iCs/>
          <w:sz w:val="28"/>
          <w:szCs w:val="28"/>
        </w:rPr>
        <w:t xml:space="preserve">это бы </w:t>
      </w:r>
      <w:r w:rsidRPr="00C16D83">
        <w:rPr>
          <w:bCs/>
          <w:iCs/>
          <w:sz w:val="28"/>
          <w:szCs w:val="28"/>
        </w:rPr>
        <w:t xml:space="preserve">хотелось </w:t>
      </w:r>
      <w:r>
        <w:rPr>
          <w:bCs/>
          <w:iCs/>
          <w:sz w:val="28"/>
          <w:szCs w:val="28"/>
        </w:rPr>
        <w:t>видеть;</w:t>
      </w:r>
    </w:p>
    <w:p w:rsidR="005C57D8" w:rsidRPr="00C16D83" w:rsidRDefault="005C57D8" w:rsidP="005C57D8">
      <w:pPr>
        <w:tabs>
          <w:tab w:val="num" w:pos="226"/>
        </w:tabs>
        <w:spacing w:line="250" w:lineRule="auto"/>
        <w:ind w:firstLine="540"/>
        <w:jc w:val="both"/>
        <w:rPr>
          <w:sz w:val="28"/>
          <w:szCs w:val="28"/>
        </w:rPr>
      </w:pPr>
      <w:r w:rsidRPr="00F66451">
        <w:rPr>
          <w:bCs/>
          <w:i/>
          <w:iCs/>
          <w:color w:val="FF0000"/>
          <w:sz w:val="28"/>
          <w:szCs w:val="28"/>
        </w:rPr>
        <w:lastRenderedPageBreak/>
        <w:t>Научите ребенка общаться</w:t>
      </w:r>
      <w:r w:rsidRPr="00C16D83">
        <w:rPr>
          <w:bCs/>
          <w:iCs/>
          <w:sz w:val="28"/>
          <w:szCs w:val="28"/>
        </w:rPr>
        <w:t xml:space="preserve"> </w:t>
      </w:r>
      <w:r>
        <w:rPr>
          <w:bCs/>
          <w:iCs/>
          <w:sz w:val="28"/>
          <w:szCs w:val="28"/>
        </w:rPr>
        <w:t>со</w:t>
      </w:r>
      <w:r w:rsidRPr="00C16D83">
        <w:rPr>
          <w:bCs/>
          <w:iCs/>
          <w:sz w:val="28"/>
          <w:szCs w:val="28"/>
        </w:rPr>
        <w:t xml:space="preserve"> сверстниками</w:t>
      </w:r>
      <w:r>
        <w:rPr>
          <w:bCs/>
          <w:iCs/>
          <w:sz w:val="28"/>
          <w:szCs w:val="28"/>
        </w:rPr>
        <w:t>.</w:t>
      </w:r>
      <w:r w:rsidRPr="00C16D83">
        <w:rPr>
          <w:bCs/>
          <w:iCs/>
          <w:sz w:val="28"/>
          <w:szCs w:val="28"/>
        </w:rPr>
        <w:t xml:space="preserve"> </w:t>
      </w:r>
      <w:r>
        <w:rPr>
          <w:bCs/>
          <w:iCs/>
          <w:sz w:val="28"/>
          <w:szCs w:val="28"/>
        </w:rPr>
        <w:t>Учите ребенка разрешать конфликты в словесной форме;</w:t>
      </w:r>
    </w:p>
    <w:p w:rsidR="005C57D8" w:rsidRPr="00C16D83" w:rsidRDefault="005C57D8" w:rsidP="005C57D8">
      <w:pPr>
        <w:tabs>
          <w:tab w:val="num" w:pos="226"/>
        </w:tabs>
        <w:spacing w:line="250" w:lineRule="auto"/>
        <w:ind w:firstLine="540"/>
        <w:jc w:val="both"/>
        <w:rPr>
          <w:sz w:val="28"/>
          <w:szCs w:val="28"/>
        </w:rPr>
      </w:pPr>
      <w:r w:rsidRPr="00C16D83">
        <w:rPr>
          <w:bCs/>
          <w:iCs/>
          <w:sz w:val="28"/>
          <w:szCs w:val="28"/>
        </w:rPr>
        <w:t>Принима</w:t>
      </w:r>
      <w:r>
        <w:rPr>
          <w:bCs/>
          <w:iCs/>
          <w:sz w:val="28"/>
          <w:szCs w:val="28"/>
        </w:rPr>
        <w:t>йте своего ребенка</w:t>
      </w:r>
      <w:r w:rsidRPr="00C16D83">
        <w:rPr>
          <w:bCs/>
          <w:iCs/>
          <w:sz w:val="28"/>
          <w:szCs w:val="28"/>
        </w:rPr>
        <w:t xml:space="preserve"> таким, какой он есть, </w:t>
      </w:r>
      <w:r>
        <w:rPr>
          <w:bCs/>
          <w:iCs/>
          <w:sz w:val="28"/>
          <w:szCs w:val="28"/>
        </w:rPr>
        <w:t>любите его</w:t>
      </w:r>
      <w:r w:rsidRPr="00C16D83">
        <w:rPr>
          <w:bCs/>
          <w:iCs/>
          <w:sz w:val="28"/>
          <w:szCs w:val="28"/>
        </w:rPr>
        <w:t xml:space="preserve"> со всеми недостатками. </w:t>
      </w:r>
    </w:p>
    <w:p w:rsidR="005C57D8" w:rsidRPr="001D4629" w:rsidRDefault="005C57D8" w:rsidP="005C57D8">
      <w:pPr>
        <w:spacing w:line="250" w:lineRule="auto"/>
        <w:ind w:firstLine="539"/>
        <w:jc w:val="center"/>
        <w:rPr>
          <w:b/>
          <w:bCs/>
          <w:i/>
          <w:iCs/>
          <w:snapToGrid w:val="0"/>
          <w:color w:val="0000FF"/>
          <w:sz w:val="32"/>
          <w:szCs w:val="32"/>
        </w:rPr>
      </w:pPr>
      <w:r w:rsidRPr="001D4629">
        <w:rPr>
          <w:b/>
          <w:bCs/>
          <w:i/>
          <w:iCs/>
          <w:snapToGrid w:val="0"/>
          <w:color w:val="0000FF"/>
          <w:sz w:val="32"/>
          <w:szCs w:val="32"/>
        </w:rPr>
        <w:t>Как не следует себя вести с агрессивным ребенком</w:t>
      </w:r>
    </w:p>
    <w:p w:rsidR="005C57D8" w:rsidRDefault="005C57D8" w:rsidP="005C57D8">
      <w:pPr>
        <w:tabs>
          <w:tab w:val="left" w:pos="226"/>
        </w:tabs>
        <w:spacing w:line="250" w:lineRule="auto"/>
        <w:ind w:firstLine="540"/>
        <w:jc w:val="both"/>
        <w:rPr>
          <w:bCs/>
          <w:iCs/>
          <w:sz w:val="28"/>
          <w:szCs w:val="28"/>
        </w:rPr>
      </w:pPr>
      <w:r w:rsidRPr="00F66451">
        <w:rPr>
          <w:bCs/>
          <w:i/>
          <w:iCs/>
          <w:color w:val="FF0000"/>
          <w:sz w:val="28"/>
          <w:szCs w:val="28"/>
        </w:rPr>
        <w:t>Не говорите ребенку, что он плохой</w:t>
      </w:r>
      <w:r w:rsidRPr="00C16D83">
        <w:rPr>
          <w:bCs/>
          <w:iCs/>
          <w:sz w:val="28"/>
          <w:szCs w:val="28"/>
        </w:rPr>
        <w:t xml:space="preserve">. </w:t>
      </w:r>
      <w:r>
        <w:rPr>
          <w:bCs/>
          <w:iCs/>
          <w:sz w:val="28"/>
          <w:szCs w:val="28"/>
        </w:rPr>
        <w:t xml:space="preserve">Оценивайте конкретные поступки, а не ребенка в целом. </w:t>
      </w:r>
      <w:r w:rsidRPr="00C16D83">
        <w:rPr>
          <w:bCs/>
          <w:iCs/>
          <w:sz w:val="28"/>
          <w:szCs w:val="28"/>
        </w:rPr>
        <w:t>Помните, что отрицательная оценка взрослых формирует о</w:t>
      </w:r>
      <w:r w:rsidRPr="00C16D83">
        <w:rPr>
          <w:bCs/>
          <w:iCs/>
          <w:sz w:val="28"/>
          <w:szCs w:val="28"/>
        </w:rPr>
        <w:t>т</w:t>
      </w:r>
      <w:r>
        <w:rPr>
          <w:bCs/>
          <w:iCs/>
          <w:sz w:val="28"/>
          <w:szCs w:val="28"/>
        </w:rPr>
        <w:t>рицательную самооценку</w:t>
      </w:r>
      <w:r w:rsidRPr="00C16D83">
        <w:rPr>
          <w:bCs/>
          <w:iCs/>
          <w:sz w:val="28"/>
          <w:szCs w:val="28"/>
        </w:rPr>
        <w:t xml:space="preserve"> у малыша </w:t>
      </w:r>
      <w:r>
        <w:rPr>
          <w:bCs/>
          <w:iCs/>
          <w:sz w:val="28"/>
          <w:szCs w:val="28"/>
        </w:rPr>
        <w:t>в дальнейшем;</w:t>
      </w:r>
    </w:p>
    <w:p w:rsidR="005C57D8" w:rsidRDefault="005C57D8" w:rsidP="005C57D8">
      <w:pPr>
        <w:tabs>
          <w:tab w:val="left" w:pos="226"/>
        </w:tabs>
        <w:spacing w:line="250" w:lineRule="auto"/>
        <w:ind w:firstLine="540"/>
        <w:jc w:val="both"/>
        <w:rPr>
          <w:bCs/>
          <w:iCs/>
          <w:sz w:val="28"/>
          <w:szCs w:val="28"/>
        </w:rPr>
      </w:pPr>
      <w:r w:rsidRPr="00C16D83">
        <w:rPr>
          <w:bCs/>
          <w:iCs/>
          <w:sz w:val="28"/>
          <w:szCs w:val="28"/>
        </w:rPr>
        <w:t xml:space="preserve">Использовать </w:t>
      </w:r>
      <w:r w:rsidRPr="00F66451">
        <w:rPr>
          <w:bCs/>
          <w:i/>
          <w:iCs/>
          <w:color w:val="FF0000"/>
          <w:sz w:val="28"/>
          <w:szCs w:val="28"/>
        </w:rPr>
        <w:t>агрессивные методы</w:t>
      </w:r>
      <w:r w:rsidRPr="00C16D83">
        <w:rPr>
          <w:bCs/>
          <w:iCs/>
          <w:sz w:val="28"/>
          <w:szCs w:val="28"/>
        </w:rPr>
        <w:t xml:space="preserve"> </w:t>
      </w:r>
      <w:r>
        <w:rPr>
          <w:bCs/>
          <w:iCs/>
          <w:sz w:val="28"/>
          <w:szCs w:val="28"/>
        </w:rPr>
        <w:t xml:space="preserve">для </w:t>
      </w:r>
      <w:r w:rsidRPr="00C16D83">
        <w:rPr>
          <w:bCs/>
          <w:iCs/>
          <w:sz w:val="28"/>
          <w:szCs w:val="28"/>
        </w:rPr>
        <w:t>воспитания и н</w:t>
      </w:r>
      <w:r w:rsidRPr="00C16D83">
        <w:rPr>
          <w:bCs/>
          <w:iCs/>
          <w:sz w:val="28"/>
          <w:szCs w:val="28"/>
        </w:rPr>
        <w:t>а</w:t>
      </w:r>
      <w:r w:rsidRPr="00C16D83">
        <w:rPr>
          <w:bCs/>
          <w:iCs/>
          <w:sz w:val="28"/>
          <w:szCs w:val="28"/>
        </w:rPr>
        <w:t>казания</w:t>
      </w:r>
      <w:r>
        <w:rPr>
          <w:bCs/>
          <w:iCs/>
          <w:sz w:val="28"/>
          <w:szCs w:val="28"/>
        </w:rPr>
        <w:t>.</w:t>
      </w:r>
      <w:r w:rsidRPr="00C16D83">
        <w:rPr>
          <w:bCs/>
          <w:iCs/>
          <w:sz w:val="28"/>
          <w:szCs w:val="28"/>
        </w:rPr>
        <w:t xml:space="preserve"> Не забывайте, что а</w:t>
      </w:r>
      <w:r w:rsidRPr="00C16D83">
        <w:rPr>
          <w:bCs/>
          <w:iCs/>
          <w:sz w:val="28"/>
          <w:szCs w:val="28"/>
        </w:rPr>
        <w:t>г</w:t>
      </w:r>
      <w:r w:rsidRPr="00C16D83">
        <w:rPr>
          <w:bCs/>
          <w:iCs/>
          <w:sz w:val="28"/>
          <w:szCs w:val="28"/>
        </w:rPr>
        <w:t>рессивно</w:t>
      </w:r>
      <w:r>
        <w:rPr>
          <w:bCs/>
          <w:iCs/>
          <w:sz w:val="28"/>
          <w:szCs w:val="28"/>
        </w:rPr>
        <w:t>е поведение влечет за собой агрессивное поведение со стороны других.</w:t>
      </w:r>
      <w:r w:rsidRPr="00C16D83">
        <w:rPr>
          <w:bCs/>
          <w:iCs/>
          <w:sz w:val="28"/>
          <w:szCs w:val="28"/>
        </w:rPr>
        <w:t xml:space="preserve"> </w:t>
      </w:r>
      <w:proofErr w:type="gramStart"/>
      <w:r>
        <w:rPr>
          <w:bCs/>
          <w:iCs/>
          <w:sz w:val="28"/>
          <w:szCs w:val="28"/>
        </w:rPr>
        <w:t>А также ребенок, наблюдая за Вашим поведение, будет стараться Вам подражать.</w:t>
      </w:r>
      <w:proofErr w:type="gramEnd"/>
    </w:p>
    <w:p w:rsidR="005C57D8" w:rsidRDefault="005C57D8" w:rsidP="005C57D8">
      <w:pPr>
        <w:tabs>
          <w:tab w:val="left" w:pos="226"/>
        </w:tabs>
        <w:spacing w:line="250" w:lineRule="auto"/>
        <w:ind w:firstLine="540"/>
        <w:jc w:val="both"/>
        <w:rPr>
          <w:bCs/>
          <w:iCs/>
          <w:sz w:val="28"/>
          <w:szCs w:val="28"/>
        </w:rPr>
      </w:pPr>
      <w:r w:rsidRPr="00F66451">
        <w:rPr>
          <w:bCs/>
          <w:i/>
          <w:iCs/>
          <w:color w:val="FF0000"/>
          <w:sz w:val="28"/>
          <w:szCs w:val="28"/>
        </w:rPr>
        <w:t>Не позволять ребенку</w:t>
      </w:r>
      <w:r w:rsidRPr="00C16D83">
        <w:rPr>
          <w:bCs/>
          <w:iCs/>
          <w:sz w:val="28"/>
          <w:szCs w:val="28"/>
        </w:rPr>
        <w:t xml:space="preserve"> даже </w:t>
      </w:r>
      <w:r>
        <w:rPr>
          <w:bCs/>
          <w:iCs/>
          <w:sz w:val="28"/>
          <w:szCs w:val="28"/>
        </w:rPr>
        <w:t>в шутку</w:t>
      </w:r>
      <w:r w:rsidRPr="00C16D83">
        <w:rPr>
          <w:bCs/>
          <w:iCs/>
          <w:sz w:val="28"/>
          <w:szCs w:val="28"/>
        </w:rPr>
        <w:t xml:space="preserve"> стрелять </w:t>
      </w:r>
      <w:r>
        <w:rPr>
          <w:bCs/>
          <w:iCs/>
          <w:sz w:val="28"/>
          <w:szCs w:val="28"/>
        </w:rPr>
        <w:t>в людей</w:t>
      </w:r>
      <w:r w:rsidRPr="00C16D83">
        <w:rPr>
          <w:bCs/>
          <w:iCs/>
          <w:sz w:val="28"/>
          <w:szCs w:val="28"/>
        </w:rPr>
        <w:t xml:space="preserve"> игрушечным пистолетом. </w:t>
      </w:r>
      <w:r>
        <w:rPr>
          <w:bCs/>
          <w:iCs/>
          <w:sz w:val="28"/>
          <w:szCs w:val="28"/>
        </w:rPr>
        <w:t>Так Вы будете поощрять агрессивный тип поведения, который в дальнейшем будет оцениваться ребенком как положительный.</w:t>
      </w:r>
    </w:p>
    <w:p w:rsidR="005C57D8" w:rsidRDefault="005C57D8" w:rsidP="005C57D8">
      <w:pPr>
        <w:tabs>
          <w:tab w:val="left" w:pos="226"/>
        </w:tabs>
        <w:spacing w:line="250" w:lineRule="auto"/>
        <w:ind w:firstLine="540"/>
        <w:jc w:val="both"/>
        <w:rPr>
          <w:bCs/>
          <w:iCs/>
          <w:sz w:val="28"/>
          <w:szCs w:val="28"/>
        </w:rPr>
      </w:pPr>
    </w:p>
    <w:p w:rsidR="005C57D8" w:rsidRPr="006A62E0" w:rsidRDefault="005C57D8" w:rsidP="005C57D8">
      <w:pPr>
        <w:tabs>
          <w:tab w:val="left" w:pos="226"/>
        </w:tabs>
        <w:spacing w:line="250" w:lineRule="auto"/>
        <w:ind w:firstLine="540"/>
        <w:jc w:val="center"/>
        <w:rPr>
          <w:b/>
          <w:bCs/>
          <w:i/>
          <w:iCs/>
          <w:color w:val="0000FF"/>
          <w:sz w:val="28"/>
          <w:szCs w:val="28"/>
        </w:rPr>
      </w:pPr>
      <w:r w:rsidRPr="006A62E0">
        <w:rPr>
          <w:b/>
          <w:bCs/>
          <w:i/>
          <w:iCs/>
          <w:color w:val="0000FF"/>
          <w:sz w:val="28"/>
          <w:szCs w:val="28"/>
        </w:rPr>
        <w:t>Покажите ребенку пример своим поведение</w:t>
      </w:r>
      <w:r>
        <w:rPr>
          <w:b/>
          <w:bCs/>
          <w:i/>
          <w:iCs/>
          <w:color w:val="0000FF"/>
          <w:sz w:val="28"/>
          <w:szCs w:val="28"/>
        </w:rPr>
        <w:t>м</w:t>
      </w:r>
      <w:r w:rsidRPr="006A62E0">
        <w:rPr>
          <w:b/>
          <w:bCs/>
          <w:i/>
          <w:iCs/>
          <w:color w:val="0000FF"/>
          <w:sz w:val="28"/>
          <w:szCs w:val="28"/>
        </w:rPr>
        <w:t>, это гораздо эффективнее вс</w:t>
      </w:r>
      <w:r>
        <w:rPr>
          <w:b/>
          <w:bCs/>
          <w:i/>
          <w:iCs/>
          <w:color w:val="0000FF"/>
          <w:sz w:val="28"/>
          <w:szCs w:val="28"/>
        </w:rPr>
        <w:t>яких</w:t>
      </w:r>
      <w:r w:rsidRPr="006A62E0">
        <w:rPr>
          <w:b/>
          <w:bCs/>
          <w:i/>
          <w:iCs/>
          <w:color w:val="0000FF"/>
          <w:sz w:val="28"/>
          <w:szCs w:val="28"/>
        </w:rPr>
        <w:t xml:space="preserve"> слов!</w:t>
      </w:r>
    </w:p>
    <w:p w:rsidR="00BB6437" w:rsidRDefault="00BB6437"/>
    <w:sectPr w:rsidR="00BB6437" w:rsidSect="00E7110A">
      <w:pgSz w:w="11906" w:h="16838" w:code="9"/>
      <w:pgMar w:top="1134" w:right="1134" w:bottom="1134" w:left="1134" w:header="0" w:footer="0" w:gutter="0"/>
      <w:pgBorders w:offsetFrom="page">
        <w:top w:val="people" w:sz="15" w:space="24" w:color="auto"/>
        <w:left w:val="people" w:sz="15" w:space="24" w:color="auto"/>
        <w:bottom w:val="people" w:sz="15" w:space="24" w:color="auto"/>
        <w:right w:val="people"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448C5"/>
    <w:multiLevelType w:val="hybridMultilevel"/>
    <w:tmpl w:val="D88297B6"/>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57D8"/>
    <w:rsid w:val="005C57D8"/>
    <w:rsid w:val="00BB6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3375</Characters>
  <Application>Microsoft Office Word</Application>
  <DocSecurity>0</DocSecurity>
  <Lines>28</Lines>
  <Paragraphs>7</Paragraphs>
  <ScaleCrop>false</ScaleCrop>
  <Company>Reanimator Extreme Edition</Company>
  <LinksUpToDate>false</LinksUpToDate>
  <CharactersWithSpaces>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2017-09-25T19:17:00Z</dcterms:created>
  <dcterms:modified xsi:type="dcterms:W3CDTF">2017-09-25T19:17:00Z</dcterms:modified>
</cp:coreProperties>
</file>